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495"/>
        <w:gridCol w:w="146"/>
        <w:gridCol w:w="401"/>
        <w:gridCol w:w="878"/>
        <w:gridCol w:w="671"/>
        <w:gridCol w:w="4930"/>
      </w:tblGrid>
      <w:tr w:rsidR="00AE0B6F" w:rsidRPr="00AE0B6F" w14:paraId="7483CA06" w14:textId="77777777" w:rsidTr="00514D83">
        <w:trPr>
          <w:trHeight w:val="248"/>
        </w:trPr>
        <w:tc>
          <w:tcPr>
            <w:tcW w:w="5000" w:type="pct"/>
            <w:gridSpan w:val="7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6E3F3" w14:textId="5CD40B4D" w:rsidR="00AE0B6F" w:rsidRPr="00AE0B6F" w:rsidRDefault="001428CA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</w:t>
            </w:r>
            <w:r w:rsidR="00AE0B6F"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ECTION 1: HOST ORGANISATION DETAILS </w:t>
            </w:r>
            <w:r w:rsidR="00AE0B6F"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</w:t>
            </w:r>
          </w:p>
        </w:tc>
      </w:tr>
      <w:tr w:rsidR="00AE0B6F" w:rsidRPr="00AE0B6F" w14:paraId="38FE8B7C" w14:textId="77777777" w:rsidTr="00514D83">
        <w:trPr>
          <w:trHeight w:val="165"/>
        </w:trPr>
        <w:tc>
          <w:tcPr>
            <w:tcW w:w="1176" w:type="pct"/>
            <w:gridSpan w:val="3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EA45D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Name of Organisation</w:t>
            </w:r>
          </w:p>
        </w:tc>
        <w:tc>
          <w:tcPr>
            <w:tcW w:w="3824" w:type="pct"/>
            <w:gridSpan w:val="4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5EDBE" w14:textId="67BFAA9D" w:rsidR="00AE0B6F" w:rsidRPr="00AE0B6F" w:rsidRDefault="00B97E61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 xml:space="preserve">West Moreton Health </w:t>
            </w:r>
          </w:p>
        </w:tc>
      </w:tr>
      <w:tr w:rsidR="00AE0B6F" w:rsidRPr="00AE0B6F" w14:paraId="44881E5C" w14:textId="77777777" w:rsidTr="00514D83">
        <w:trPr>
          <w:trHeight w:val="193"/>
        </w:trPr>
        <w:tc>
          <w:tcPr>
            <w:tcW w:w="1887" w:type="pct"/>
            <w:gridSpan w:val="5"/>
            <w:vMerge w:val="restar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39D87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Organisation Key Contact</w:t>
            </w:r>
          </w:p>
          <w:p w14:paraId="7E31D4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Usually member of senior management, with approved signatory delegation.</w:t>
            </w: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A39E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Name: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FF9F1F" w14:textId="57E9D8F1" w:rsidR="00AE0B6F" w:rsidRPr="00AE0B6F" w:rsidRDefault="00970C16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 xml:space="preserve">Ruby Shillito </w:t>
            </w:r>
          </w:p>
        </w:tc>
      </w:tr>
      <w:tr w:rsidR="00AE0B6F" w:rsidRPr="00AE0B6F" w14:paraId="4CB970EA" w14:textId="77777777" w:rsidTr="00514D83">
        <w:trPr>
          <w:trHeight w:val="106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35018EC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D05772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Role: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76564" w14:textId="6E710707" w:rsidR="00AE0B6F" w:rsidRPr="00AE0B6F" w:rsidRDefault="00970C16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>PSQ CNC</w:t>
            </w:r>
          </w:p>
        </w:tc>
      </w:tr>
      <w:tr w:rsidR="00AE0B6F" w:rsidRPr="00AE0B6F" w14:paraId="3B7424AD" w14:textId="77777777" w:rsidTr="00514D83">
        <w:trPr>
          <w:trHeight w:val="106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012D94B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931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Email: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E6B38" w14:textId="3DBC836B" w:rsidR="00AE0B6F" w:rsidRPr="00AE0B6F" w:rsidRDefault="00970C16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>Ruby.shillito@heal</w:t>
            </w:r>
            <w:r w:rsidR="00F26054">
              <w:rPr>
                <w:rFonts w:ascii="Gotham Light" w:eastAsia="Times New Roman" w:hAnsi="Gotham Light" w:cs="Times New Roman"/>
                <w:lang w:eastAsia="en-AU"/>
              </w:rPr>
              <w:t>th</w:t>
            </w:r>
            <w:r>
              <w:rPr>
                <w:rFonts w:ascii="Gotham Light" w:eastAsia="Times New Roman" w:hAnsi="Gotham Light" w:cs="Times New Roman"/>
                <w:lang w:eastAsia="en-AU"/>
              </w:rPr>
              <w:t>.qld.gov.au</w:t>
            </w:r>
          </w:p>
        </w:tc>
      </w:tr>
      <w:tr w:rsidR="00AE0B6F" w:rsidRPr="00AE0B6F" w14:paraId="1E150BD8" w14:textId="77777777" w:rsidTr="00514D83">
        <w:trPr>
          <w:trHeight w:val="106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1AFD8D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1D86D9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Phone: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AD9DF" w14:textId="5D5AE102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="001878C3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0404 499 938</w:t>
            </w:r>
          </w:p>
        </w:tc>
      </w:tr>
      <w:tr w:rsidR="00AE0B6F" w:rsidRPr="00AE0B6F" w14:paraId="0A24E9C9" w14:textId="77777777" w:rsidTr="00514D83">
        <w:trPr>
          <w:trHeight w:val="232"/>
        </w:trPr>
        <w:tc>
          <w:tcPr>
            <w:tcW w:w="5000" w:type="pct"/>
            <w:gridSpan w:val="7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74210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SECTION 2: PLACEMENT DETAILS </w:t>
            </w: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 w:eastAsia="en-AU"/>
              </w:rPr>
              <w:t>               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 with input from Candidate and UQ Principal Advisor</w:t>
            </w:r>
          </w:p>
        </w:tc>
      </w:tr>
      <w:tr w:rsidR="00AE0B6F" w:rsidRPr="00AE0B6F" w14:paraId="41DA79BA" w14:textId="77777777" w:rsidTr="00514D83">
        <w:trPr>
          <w:trHeight w:val="113"/>
        </w:trPr>
        <w:tc>
          <w:tcPr>
            <w:tcW w:w="820" w:type="pct"/>
            <w:vMerge w:val="restar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973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Period</w:t>
            </w:r>
          </w:p>
          <w:p w14:paraId="623BFBEB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Please exclude public holidays from the total (e.g., if your 60 days includes a public holiday, you add an additional day to make up 60 in total).</w:t>
            </w:r>
          </w:p>
          <w:p w14:paraId="323C629A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Enter days of work to show how you will accrue the minimum days in the workplace required for your placement.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F8DE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Start Date: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4B115" w14:textId="27FA9810" w:rsidR="00AE0B6F" w:rsidRPr="00AE0B6F" w:rsidRDefault="00AA6C70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 xml:space="preserve">To be confirmed upon successful recruitment </w:t>
            </w:r>
          </w:p>
        </w:tc>
      </w:tr>
      <w:tr w:rsidR="00AE0B6F" w:rsidRPr="00AE0B6F" w14:paraId="6A1F377B" w14:textId="77777777" w:rsidTr="00514D83">
        <w:trPr>
          <w:trHeight w:val="111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57C9B3A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BE4E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End Date: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6A1E76" w14:textId="6918F453" w:rsidR="00AE0B6F" w:rsidRPr="00AE0B6F" w:rsidRDefault="00AA6C70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 xml:space="preserve">60 days from day of commencement </w:t>
            </w:r>
          </w:p>
        </w:tc>
      </w:tr>
      <w:tr w:rsidR="00AE0B6F" w:rsidRPr="00AE0B6F" w14:paraId="7D9C7C84" w14:textId="77777777" w:rsidTr="00514D83">
        <w:trPr>
          <w:trHeight w:val="111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4AA066B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924092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Total number of weeks: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C3E7B3" w14:textId="6FE858A7" w:rsidR="00AE0B6F" w:rsidRPr="00AE0B6F" w:rsidRDefault="00AA6C70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 xml:space="preserve">See above </w:t>
            </w:r>
          </w:p>
        </w:tc>
      </w:tr>
      <w:tr w:rsidR="00AE0B6F" w:rsidRPr="00AE0B6F" w14:paraId="63FCD517" w14:textId="77777777" w:rsidTr="00514D83">
        <w:trPr>
          <w:trHeight w:val="111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761C08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3B628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Total number of days: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1028E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60 days</w:t>
            </w:r>
          </w:p>
        </w:tc>
      </w:tr>
      <w:tr w:rsidR="00AE0B6F" w:rsidRPr="00AE0B6F" w14:paraId="3195169D" w14:textId="77777777" w:rsidTr="00514D83">
        <w:trPr>
          <w:trHeight w:val="106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587CAA4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5E179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Work pattern:  </w:t>
            </w: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 with right candidate</w:t>
            </w:r>
          </w:p>
          <w:p w14:paraId="4657CE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MS Gothic" w:eastAsia="MS Gothic" w:hAnsi="MS Gothic" w:cs="Calibri" w:hint="eastAsia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Monday          </w:t>
            </w:r>
            <w:r w:rsidRPr="00751229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☐</w:t>
            </w:r>
            <w:r w:rsidRPr="00751229">
              <w:rPr>
                <w:rFonts w:ascii="Calibri" w:eastAsia="Times New Roman" w:hAnsi="Calibri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 </w:t>
            </w:r>
            <w:r w:rsidRPr="00751229">
              <w:rPr>
                <w:rFonts w:ascii="Calibri" w:eastAsia="Times New Roman" w:hAnsi="Calibri" w:cs="Calibri"/>
                <w:color w:val="231F2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Tuesday           </w:t>
            </w:r>
            <w:r w:rsidRPr="00751229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☐</w:t>
            </w:r>
            <w:r w:rsidRPr="00751229">
              <w:rPr>
                <w:rFonts w:ascii="Calibri" w:eastAsia="Times New Roman" w:hAnsi="Calibri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 </w:t>
            </w:r>
            <w:r w:rsidRPr="00751229">
              <w:rPr>
                <w:rFonts w:ascii="Calibri" w:eastAsia="Times New Roman" w:hAnsi="Calibri" w:cs="Calibri"/>
                <w:color w:val="231F2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Wednesday          </w:t>
            </w:r>
            <w:r w:rsidRPr="00751229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☐</w:t>
            </w:r>
            <w:r w:rsidRPr="00751229">
              <w:rPr>
                <w:rFonts w:ascii="Calibri" w:eastAsia="Times New Roman" w:hAnsi="Calibri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 </w:t>
            </w:r>
            <w:r w:rsidRPr="00751229">
              <w:rPr>
                <w:rFonts w:ascii="Calibri" w:eastAsia="Times New Roman" w:hAnsi="Calibri" w:cs="Calibri"/>
                <w:color w:val="231F2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Thursday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Friday</w:t>
            </w:r>
          </w:p>
        </w:tc>
      </w:tr>
      <w:tr w:rsidR="00AE0B6F" w:rsidRPr="00AE0B6F" w14:paraId="224443A2" w14:textId="77777777" w:rsidTr="00514D83">
        <w:trPr>
          <w:trHeight w:val="106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3F91416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87DBD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Usual work hours:</w:t>
            </w:r>
          </w:p>
          <w:p w14:paraId="710ADBB7" w14:textId="0D3E43FC" w:rsidR="00AE0B6F" w:rsidRPr="00AE0B6F" w:rsidRDefault="00AE0B6F" w:rsidP="00AE0B6F">
            <w:pPr>
              <w:spacing w:after="0" w:line="240" w:lineRule="auto"/>
              <w:ind w:left="112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Start: </w:t>
            </w:r>
          </w:p>
          <w:p w14:paraId="489BF64A" w14:textId="633D5A06" w:rsidR="00AE0B6F" w:rsidRPr="00AE0B6F" w:rsidRDefault="00AE0B6F" w:rsidP="00AE0B6F">
            <w:pPr>
              <w:spacing w:after="0" w:line="240" w:lineRule="auto"/>
              <w:ind w:left="112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Finish: </w:t>
            </w:r>
          </w:p>
        </w:tc>
      </w:tr>
      <w:tr w:rsidR="00AE0B6F" w:rsidRPr="00AE0B6F" w14:paraId="2E92F174" w14:textId="77777777" w:rsidTr="00514D83">
        <w:trPr>
          <w:trHeight w:val="968"/>
        </w:trPr>
        <w:tc>
          <w:tcPr>
            <w:tcW w:w="820" w:type="pc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3740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Mode</w:t>
            </w:r>
          </w:p>
          <w:p w14:paraId="43E6B94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What is the mode of attendance for this placement?</w:t>
            </w: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FEF35" w14:textId="7F6CA5A9" w:rsidR="00AE0B6F" w:rsidRPr="00AE0B6F" w:rsidRDefault="00652E0C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="00AE0B6F"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="00AE0B6F"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Face-to-face (in the workplace)</w:t>
            </w:r>
          </w:p>
          <w:p w14:paraId="4C6880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Remote/virtual (student working from home)</w:t>
            </w:r>
          </w:p>
          <w:p w14:paraId="600804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751229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☐</w:t>
            </w:r>
            <w:r w:rsidRPr="00751229">
              <w:rPr>
                <w:rFonts w:ascii="Calibri" w:eastAsia="Times New Roman" w:hAnsi="Calibri" w:cs="Calibri"/>
                <w:color w:val="7030A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 </w:t>
            </w:r>
            <w:r w:rsidRPr="00751229">
              <w:rPr>
                <w:rFonts w:ascii="Calibri" w:eastAsia="Times New Roman" w:hAnsi="Calibri" w:cs="Calibri"/>
                <w:color w:val="231F20"/>
                <w:sz w:val="18"/>
                <w:szCs w:val="18"/>
                <w:highlight w:val="yellow"/>
                <w:bdr w:val="none" w:sz="0" w:space="0" w:color="auto" w:frame="1"/>
                <w:lang w:val="en-US" w:eastAsia="en-AU"/>
              </w:rPr>
              <w:t>Blended approach (face-to-face and virtual)</w:t>
            </w:r>
          </w:p>
        </w:tc>
      </w:tr>
      <w:tr w:rsidR="00AE0B6F" w:rsidRPr="00AE0B6F" w14:paraId="1489BACF" w14:textId="77777777" w:rsidTr="00514D83">
        <w:trPr>
          <w:trHeight w:val="2285"/>
        </w:trPr>
        <w:tc>
          <w:tcPr>
            <w:tcW w:w="820" w:type="pc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5C0F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Location</w:t>
            </w:r>
          </w:p>
          <w:p w14:paraId="4D0884B1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For physical or blended placements, please provide the location of the placement. For multiple locations, please copy and paste the headings to include all location details.</w:t>
            </w: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D766A5" w14:textId="6A84A9C8" w:rsidR="00AE0B6F" w:rsidRPr="00AE0B6F" w:rsidRDefault="00751229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>
              <w:rPr>
                <w:rFonts w:ascii="Gotham Light" w:eastAsia="Times New Roman" w:hAnsi="Gotham Light" w:cs="Times New Roman"/>
                <w:lang w:eastAsia="en-AU"/>
              </w:rPr>
              <w:t>Level 3 Hayden Centre – Ipswich QLD 4305</w:t>
            </w:r>
          </w:p>
        </w:tc>
      </w:tr>
      <w:tr w:rsidR="00AE0B6F" w:rsidRPr="00AE0B6F" w14:paraId="0E6B6264" w14:textId="77777777" w:rsidTr="00514D83">
        <w:trPr>
          <w:trHeight w:val="232"/>
        </w:trPr>
        <w:tc>
          <w:tcPr>
            <w:tcW w:w="5000" w:type="pct"/>
            <w:gridSpan w:val="7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D05C23" w14:textId="77777777" w:rsidR="00AE0B6F" w:rsidRPr="00AE0B6F" w:rsidRDefault="00AE0B6F" w:rsidP="00AE0B6F">
            <w:pPr>
              <w:spacing w:after="0" w:line="240" w:lineRule="auto"/>
              <w:ind w:left="85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SECTION 3: PROJECT DETAILS </w:t>
            </w: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 w:eastAsia="en-AU"/>
              </w:rPr>
              <w:t>  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 with input from Candidate and UQ Principal Advisor</w:t>
            </w:r>
          </w:p>
        </w:tc>
      </w:tr>
      <w:tr w:rsidR="00AE0B6F" w:rsidRPr="00AE0B6F" w14:paraId="412204CD" w14:textId="77777777" w:rsidTr="00514D83">
        <w:trPr>
          <w:trHeight w:val="345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A483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Project Title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635E36" w14:textId="1F1A01E5" w:rsidR="00AE0B6F" w:rsidRPr="00AE0B6F" w:rsidRDefault="00751229" w:rsidP="00652E0C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bookmarkStart w:id="0" w:name="_Hlk127388809"/>
            <w:r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Take the Pressure Down; </w:t>
            </w:r>
            <w:r w:rsidR="001878C3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An Innovative</w:t>
            </w:r>
            <w:r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 Statewide Collaborative approach to the management and prevention of pressure injuries</w:t>
            </w:r>
            <w:r w:rsidR="00514D83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 prevalence</w:t>
            </w:r>
            <w:r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 in Queensland.</w:t>
            </w:r>
            <w:bookmarkEnd w:id="0"/>
          </w:p>
        </w:tc>
      </w:tr>
      <w:tr w:rsidR="00AE0B6F" w:rsidRPr="00AE0B6F" w14:paraId="43B76BA4" w14:textId="77777777" w:rsidTr="00514D83">
        <w:trPr>
          <w:trHeight w:val="3287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1EF561" w14:textId="77777777" w:rsidR="00AE0B6F" w:rsidRPr="00AE0B6F" w:rsidRDefault="00AE0B6F" w:rsidP="00AE0B6F">
            <w:pPr>
              <w:spacing w:after="0" w:line="240" w:lineRule="auto"/>
              <w:ind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lastRenderedPageBreak/>
              <w:t>Project Description</w:t>
            </w:r>
          </w:p>
          <w:p w14:paraId="2BB859F7" w14:textId="77777777" w:rsidR="00AE0B6F" w:rsidRPr="00AE0B6F" w:rsidRDefault="00AE0B6F" w:rsidP="00AE0B6F">
            <w:pPr>
              <w:spacing w:after="0" w:line="240" w:lineRule="auto"/>
              <w:ind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Please provide a summary of the proposed project, including:</w:t>
            </w:r>
          </w:p>
          <w:p w14:paraId="5A601665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Key tasks, duties, and milestones</w:t>
            </w:r>
          </w:p>
          <w:p w14:paraId="33480D57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Expected project outputs (</w:t>
            </w:r>
            <w:proofErr w:type="gramStart"/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e.g.</w:t>
            </w:r>
            <w:proofErr w:type="gramEnd"/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 presentations, reports, manuals or other outputs).</w:t>
            </w:r>
          </w:p>
          <w:p w14:paraId="6E34849D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Stakeholder engagement, fieldwork, site visits, etc.</w:t>
            </w:r>
          </w:p>
          <w:p w14:paraId="6FD07C35" w14:textId="77777777" w:rsidR="00AE0B6F" w:rsidRPr="00AE0B6F" w:rsidRDefault="00AE0B6F" w:rsidP="00AE0B6F">
            <w:pPr>
              <w:spacing w:after="0" w:line="240" w:lineRule="auto"/>
              <w:ind w:left="2"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You will </w:t>
            </w:r>
            <w:hyperlink r:id="rId7" w:tgtFrame="_blank" w:history="1">
              <w:r w:rsidRPr="00AE0B6F">
                <w:rPr>
                  <w:rFonts w:ascii="Calibri" w:eastAsia="Times New Roman" w:hAnsi="Calibri" w:cs="Calibri"/>
                  <w:i/>
                  <w:iCs/>
                  <w:color w:val="4472C4"/>
                  <w:sz w:val="18"/>
                  <w:szCs w:val="18"/>
                  <w:u w:val="single"/>
                  <w:bdr w:val="none" w:sz="0" w:space="0" w:color="auto" w:frame="1"/>
                  <w:lang w:val="en-US" w:eastAsia="en-AU"/>
                </w:rPr>
                <w:t>find examples of past projects</w:t>
              </w:r>
            </w:hyperlink>
            <w:r w:rsidRPr="00AE0B6F">
              <w:rPr>
                <w:rFonts w:ascii="Calibri" w:eastAsia="Times New Roman" w:hAnsi="Calibri" w:cs="Calibri"/>
                <w:i/>
                <w:iCs/>
                <w:color w:val="4472C4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on our website.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6A6355" w14:textId="13D5DC4B" w:rsidR="00387532" w:rsidRDefault="00387532" w:rsidP="00652E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Queensland Statewide Pressure Injury Prevention Collaborative </w:t>
            </w:r>
            <w:r w:rsidR="00084F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have used ethnographic research methods to showcase the value and outcomes of strategies implemented to reduce pressure injuries in Queensland health facilities. </w:t>
            </w:r>
          </w:p>
          <w:p w14:paraId="6B468E0E" w14:textId="56E5075B" w:rsidR="00084F79" w:rsidRDefault="00084F79" w:rsidP="00652E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Data has been collected through observation to draw conclusions pertaining to the behaviours enacted that fostered adoption and implementation of State driven strategies.</w:t>
            </w:r>
          </w:p>
          <w:p w14:paraId="6DA2BCF0" w14:textId="77777777" w:rsidR="00084F79" w:rsidRDefault="00084F79" w:rsidP="00652E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6A4F821E" w14:textId="77777777" w:rsidR="00084F79" w:rsidRPr="00514D83" w:rsidRDefault="00084F79" w:rsidP="00652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14D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Key tasks: </w:t>
            </w:r>
          </w:p>
          <w:p w14:paraId="7AFE6C4E" w14:textId="77777777" w:rsidR="00084F79" w:rsidRDefault="00084F79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Help define the parameters of the paper</w:t>
            </w:r>
          </w:p>
          <w:p w14:paraId="5C3BA437" w14:textId="77777777" w:rsidR="00084F79" w:rsidRDefault="00084F79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Help identify risks and benefits and how this work informs practice improvement </w:t>
            </w:r>
          </w:p>
          <w:p w14:paraId="5C8359A7" w14:textId="77777777" w:rsidR="00084F79" w:rsidRDefault="00084F79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Identify and communicate the relationship this work has on design thinking in healthcare </w:t>
            </w:r>
          </w:p>
          <w:p w14:paraId="14A5D6BE" w14:textId="77777777" w:rsidR="00084F79" w:rsidRDefault="00084F79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Help evaluate existing available literature and compare to the work achieved by the Statewide Pressure Injury Prevention Collaborative</w:t>
            </w:r>
          </w:p>
          <w:p w14:paraId="2C40838E" w14:textId="77777777" w:rsidR="00514D83" w:rsidRDefault="00514D83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Stakeholder engagement </w:t>
            </w:r>
          </w:p>
          <w:p w14:paraId="6B2E9BD4" w14:textId="68E22CE5" w:rsidR="00514D83" w:rsidRDefault="00F26054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Explore opportunities and assist with developing presentations for sharing this work at state, national and/or international forums </w:t>
            </w:r>
          </w:p>
          <w:p w14:paraId="22BA4A37" w14:textId="77777777" w:rsidR="00514D83" w:rsidRDefault="00514D83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Actively participate in, and contribute to, working group meetings </w:t>
            </w:r>
          </w:p>
          <w:p w14:paraId="2A3F0433" w14:textId="77777777" w:rsidR="00514D83" w:rsidRDefault="00514D83" w:rsidP="00084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Meet weekly with the Pressure Injury Prevention governance working group</w:t>
            </w:r>
          </w:p>
          <w:p w14:paraId="024F9FF0" w14:textId="12D5AC48" w:rsidR="00514D83" w:rsidRPr="00084F79" w:rsidRDefault="00514D83" w:rsidP="00514D83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AE0B6F" w:rsidRPr="00AE0B6F" w14:paraId="5BC0B41C" w14:textId="77777777" w:rsidTr="00514D83">
        <w:trPr>
          <w:trHeight w:val="1428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947E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Educational Outcomes</w:t>
            </w:r>
          </w:p>
          <w:p w14:paraId="6F39154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Outline the educational aims, objectives, and outcomes from participating in the proposed placement.</w:t>
            </w:r>
          </w:p>
          <w:p w14:paraId="7BF332D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You should refer to the </w:t>
            </w:r>
            <w:hyperlink r:id="rId8" w:tgtFrame="_blank" w:history="1">
              <w:r w:rsidRPr="00AE0B6F">
                <w:rPr>
                  <w:rFonts w:ascii="Calibri" w:eastAsia="Times New Roman" w:hAnsi="Calibri" w:cs="Calibri"/>
                  <w:i/>
                  <w:iCs/>
                  <w:color w:val="0563C1"/>
                  <w:sz w:val="18"/>
                  <w:szCs w:val="18"/>
                  <w:u w:val="single"/>
                  <w:bdr w:val="none" w:sz="0" w:space="0" w:color="auto" w:frame="1"/>
                  <w:lang w:val="en-US" w:eastAsia="en-AU"/>
                </w:rPr>
                <w:t>UQ HDR Graduate Attributes</w:t>
              </w:r>
            </w:hyperlink>
            <w:r w:rsidRPr="00AE0B6F">
              <w:rPr>
                <w:rFonts w:ascii="Calibri" w:eastAsia="Times New Roman" w:hAnsi="Calibri" w:cs="Calibri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.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E37284" w14:textId="417F9E73" w:rsidR="00AE0B6F" w:rsidRPr="00387532" w:rsidRDefault="00387532" w:rsidP="00387532">
            <w:pPr>
              <w:pStyle w:val="ListParagraph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8753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Facilitate the translation of advanced, independent research activities </w:t>
            </w:r>
          </w:p>
          <w:p w14:paraId="204D1E1E" w14:textId="57EE7BFD" w:rsidR="00387532" w:rsidRPr="00387532" w:rsidRDefault="00387532" w:rsidP="00387532">
            <w:pPr>
              <w:pStyle w:val="ListParagraph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8753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Enhance stakeholder relationship development </w:t>
            </w:r>
          </w:p>
          <w:p w14:paraId="73178D6C" w14:textId="4B5F17B4" w:rsidR="00387532" w:rsidRPr="00387532" w:rsidRDefault="00387532" w:rsidP="00387532">
            <w:pPr>
              <w:pStyle w:val="ListParagraph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8753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Co-authorship on the end paper to include in candidate</w:t>
            </w:r>
            <w:r w:rsidR="00F2605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’</w:t>
            </w:r>
            <w:r w:rsidRPr="0038753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 professional portfolio of creative works </w:t>
            </w:r>
          </w:p>
          <w:p w14:paraId="48863C54" w14:textId="39A06874" w:rsidR="00387532" w:rsidRPr="00387532" w:rsidRDefault="00387532" w:rsidP="00387532">
            <w:pPr>
              <w:pStyle w:val="ListParagraph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8753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Demonstrated industry experience showcasing the candidates planned and executed project working with a high level of independence </w:t>
            </w:r>
          </w:p>
          <w:p w14:paraId="0675440F" w14:textId="12E2C285" w:rsidR="00387532" w:rsidRPr="00AE0B6F" w:rsidRDefault="00387532" w:rsidP="00652E0C">
            <w:pPr>
              <w:spacing w:after="0" w:line="210" w:lineRule="atLeast"/>
              <w:ind w:left="720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</w:tbl>
    <w:p w14:paraId="61E24595" w14:textId="77777777" w:rsidR="00C50C93" w:rsidRDefault="00C50C93"/>
    <w:sectPr w:rsidR="00C5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3CE5" w14:textId="77777777" w:rsidR="00652E0C" w:rsidRDefault="00652E0C" w:rsidP="00652E0C">
      <w:pPr>
        <w:spacing w:after="0" w:line="240" w:lineRule="auto"/>
      </w:pPr>
      <w:r>
        <w:separator/>
      </w:r>
    </w:p>
  </w:endnote>
  <w:endnote w:type="continuationSeparator" w:id="0">
    <w:p w14:paraId="66311D43" w14:textId="77777777" w:rsidR="00652E0C" w:rsidRDefault="00652E0C" w:rsidP="006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8F67" w14:textId="77777777" w:rsidR="00652E0C" w:rsidRDefault="00652E0C" w:rsidP="00652E0C">
      <w:pPr>
        <w:spacing w:after="0" w:line="240" w:lineRule="auto"/>
      </w:pPr>
      <w:r>
        <w:separator/>
      </w:r>
    </w:p>
  </w:footnote>
  <w:footnote w:type="continuationSeparator" w:id="0">
    <w:p w14:paraId="41BE63CD" w14:textId="77777777" w:rsidR="00652E0C" w:rsidRDefault="00652E0C" w:rsidP="0065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26"/>
    <w:multiLevelType w:val="hybridMultilevel"/>
    <w:tmpl w:val="EB16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4D6"/>
    <w:multiLevelType w:val="multilevel"/>
    <w:tmpl w:val="024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03E07"/>
    <w:multiLevelType w:val="hybridMultilevel"/>
    <w:tmpl w:val="C8668CE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36C7C"/>
    <w:multiLevelType w:val="hybridMultilevel"/>
    <w:tmpl w:val="3754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0C3C"/>
    <w:multiLevelType w:val="hybridMultilevel"/>
    <w:tmpl w:val="333832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5397B"/>
    <w:multiLevelType w:val="multilevel"/>
    <w:tmpl w:val="B91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5B7C64"/>
    <w:multiLevelType w:val="multilevel"/>
    <w:tmpl w:val="B2C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7C258B"/>
    <w:multiLevelType w:val="multilevel"/>
    <w:tmpl w:val="F9D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D4051E"/>
    <w:multiLevelType w:val="hybridMultilevel"/>
    <w:tmpl w:val="0C1A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88819">
    <w:abstractNumId w:val="1"/>
  </w:num>
  <w:num w:numId="2" w16cid:durableId="1953392360">
    <w:abstractNumId w:val="7"/>
  </w:num>
  <w:num w:numId="3" w16cid:durableId="210457748">
    <w:abstractNumId w:val="5"/>
  </w:num>
  <w:num w:numId="4" w16cid:durableId="43799039">
    <w:abstractNumId w:val="6"/>
  </w:num>
  <w:num w:numId="5" w16cid:durableId="2132941970">
    <w:abstractNumId w:val="3"/>
  </w:num>
  <w:num w:numId="6" w16cid:durableId="1774403074">
    <w:abstractNumId w:val="8"/>
  </w:num>
  <w:num w:numId="7" w16cid:durableId="1772359501">
    <w:abstractNumId w:val="0"/>
  </w:num>
  <w:num w:numId="8" w16cid:durableId="1222666982">
    <w:abstractNumId w:val="2"/>
  </w:num>
  <w:num w:numId="9" w16cid:durableId="1751343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6F"/>
    <w:rsid w:val="00084F79"/>
    <w:rsid w:val="00111685"/>
    <w:rsid w:val="001428CA"/>
    <w:rsid w:val="001878C3"/>
    <w:rsid w:val="00387532"/>
    <w:rsid w:val="004368AB"/>
    <w:rsid w:val="00514D83"/>
    <w:rsid w:val="00652E0C"/>
    <w:rsid w:val="00751229"/>
    <w:rsid w:val="00970C16"/>
    <w:rsid w:val="00AA6C70"/>
    <w:rsid w:val="00AE0B6F"/>
    <w:rsid w:val="00B97E61"/>
    <w:rsid w:val="00C50C93"/>
    <w:rsid w:val="00DB059F"/>
    <w:rsid w:val="00DC765E"/>
    <w:rsid w:val="00F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9BFB1A"/>
  <w15:chartTrackingRefBased/>
  <w15:docId w15:val="{59E30CC0-56BB-480A-8A58-574B6DA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ableparagraph">
    <w:name w:val="x_tableparagraph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27fuhnqmr">
    <w:name w:val="mark27fuhnqmr"/>
    <w:basedOn w:val="DefaultParagraphFont"/>
    <w:rsid w:val="00AE0B6F"/>
  </w:style>
  <w:style w:type="character" w:styleId="Hyperlink">
    <w:name w:val="Hyperlink"/>
    <w:basedOn w:val="DefaultParagraphFont"/>
    <w:uiPriority w:val="99"/>
    <w:semiHidden/>
    <w:unhideWhenUsed/>
    <w:rsid w:val="00AE0B6F"/>
    <w:rPr>
      <w:color w:val="0000FF"/>
      <w:u w:val="single"/>
    </w:rPr>
  </w:style>
  <w:style w:type="paragraph" w:customStyle="1" w:styleId="xmsonormal">
    <w:name w:val="x_msonormal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E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4.60.03-research-higher-degree-graduate-attribu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f.graduate-school.uq.edu.au/student-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Swanson</dc:creator>
  <cp:keywords/>
  <dc:description/>
  <cp:lastModifiedBy>Nathaly Quintero</cp:lastModifiedBy>
  <cp:revision>2</cp:revision>
  <dcterms:created xsi:type="dcterms:W3CDTF">2023-03-15T01:07:00Z</dcterms:created>
  <dcterms:modified xsi:type="dcterms:W3CDTF">2023-03-15T01:07:00Z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2022-11-23T02:45:30Z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6f96beb2-06a1-4e22-898a-af284d62ae76</vt:lpwstr>
  </property>
  <property fmtid="{D5CDD505-2E9C-101B-9397-08002B2CF9AE}" pid="8" name="MSIP_Label_0f488380-630a-4f55-a077-a19445e3f360_ContentBits">
    <vt:lpwstr>0</vt:lpwstr>
  </property>
</Properties>
</file>