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495"/>
        <w:gridCol w:w="146"/>
        <w:gridCol w:w="401"/>
        <w:gridCol w:w="878"/>
        <w:gridCol w:w="671"/>
        <w:gridCol w:w="4930"/>
      </w:tblGrid>
      <w:tr w:rsidR="00AE0B6F" w:rsidRPr="00AE0B6F" w14:paraId="7483CA06" w14:textId="77777777" w:rsidTr="00AE0B6F">
        <w:trPr>
          <w:trHeight w:val="240"/>
        </w:trPr>
        <w:tc>
          <w:tcPr>
            <w:tcW w:w="5000" w:type="pct"/>
            <w:gridSpan w:val="7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A6E3F3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ECTION 1: HOST ORGANISATION DETAILS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</w:t>
            </w:r>
          </w:p>
        </w:tc>
      </w:tr>
      <w:tr w:rsidR="00AE0B6F" w:rsidRPr="00AE0B6F" w14:paraId="38FE8B7C" w14:textId="77777777" w:rsidTr="00AE0B6F">
        <w:trPr>
          <w:trHeight w:val="160"/>
        </w:trPr>
        <w:tc>
          <w:tcPr>
            <w:tcW w:w="1176" w:type="pct"/>
            <w:gridSpan w:val="3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EA45D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Name of Organisation</w:t>
            </w:r>
          </w:p>
        </w:tc>
        <w:tc>
          <w:tcPr>
            <w:tcW w:w="3824" w:type="pct"/>
            <w:gridSpan w:val="4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5EDB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Boeing</w:t>
            </w:r>
          </w:p>
        </w:tc>
      </w:tr>
      <w:tr w:rsidR="00AE0B6F" w:rsidRPr="00AE0B6F" w14:paraId="44881E5C" w14:textId="77777777" w:rsidTr="00AE0B6F">
        <w:trPr>
          <w:trHeight w:val="187"/>
        </w:trPr>
        <w:tc>
          <w:tcPr>
            <w:tcW w:w="1887" w:type="pct"/>
            <w:gridSpan w:val="5"/>
            <w:vMerge w:val="restar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39D87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Organisation Key Contact</w:t>
            </w:r>
          </w:p>
          <w:p w14:paraId="7E31D4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Usually member of senior management, with approved signatory delegation.</w:t>
            </w: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A39E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Name: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FF9F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Jason Armstrong</w:t>
            </w:r>
          </w:p>
        </w:tc>
      </w:tr>
      <w:tr w:rsidR="00AE0B6F" w:rsidRPr="00AE0B6F" w14:paraId="4CB970EA" w14:textId="77777777" w:rsidTr="00AE0B6F">
        <w:trPr>
          <w:trHeight w:val="103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35018EC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D05772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Role: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B76564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Senior Development Leader</w:t>
            </w:r>
          </w:p>
        </w:tc>
      </w:tr>
      <w:tr w:rsidR="00AE0B6F" w:rsidRPr="00AE0B6F" w14:paraId="3B7424AD" w14:textId="77777777" w:rsidTr="00AE0B6F">
        <w:trPr>
          <w:trHeight w:val="103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012D94B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931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Email: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4E6B38" w14:textId="0D5EA2CC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</w:tr>
      <w:tr w:rsidR="00AE0B6F" w:rsidRPr="00AE0B6F" w14:paraId="1E150BD8" w14:textId="77777777" w:rsidTr="00AE0B6F">
        <w:trPr>
          <w:trHeight w:val="103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1AFD8D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1D86D9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Phone: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AD9D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</w:p>
        </w:tc>
      </w:tr>
      <w:tr w:rsidR="00AE0B6F" w:rsidRPr="00AE0B6F" w14:paraId="0A24E9C9" w14:textId="77777777" w:rsidTr="00AE0B6F">
        <w:trPr>
          <w:trHeight w:val="225"/>
        </w:trPr>
        <w:tc>
          <w:tcPr>
            <w:tcW w:w="5000" w:type="pct"/>
            <w:gridSpan w:val="7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74210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SECTION 2: PLACEMENT DETAILS </w:t>
            </w: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 w:eastAsia="en-AU"/>
              </w:rPr>
              <w:t>               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 with input from Candidate and UQ Principal Advisor</w:t>
            </w:r>
          </w:p>
        </w:tc>
      </w:tr>
      <w:tr w:rsidR="00AE0B6F" w:rsidRPr="00AE0B6F" w14:paraId="41DA79BA" w14:textId="77777777" w:rsidTr="00AE0B6F">
        <w:trPr>
          <w:trHeight w:val="110"/>
        </w:trPr>
        <w:tc>
          <w:tcPr>
            <w:tcW w:w="820" w:type="pct"/>
            <w:vMerge w:val="restar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2973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Period</w:t>
            </w:r>
          </w:p>
          <w:p w14:paraId="623BFBEB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Please exclude public holidays from the total (e.g., if your 60 days includes a public holiday, you add an additional day to make up 60 in total).</w:t>
            </w:r>
          </w:p>
          <w:p w14:paraId="323C629A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Enter days of work to show how you will accrue the minimum days in the workplace required for your placement.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F8DE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Start Date: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4B115" w14:textId="6F5E064A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Flexible (prefer </w:t>
            </w:r>
            <w:r w:rsidR="00F40FB0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Nov</w:t>
            </w: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 2023)</w:t>
            </w:r>
          </w:p>
        </w:tc>
      </w:tr>
      <w:tr w:rsidR="00AE0B6F" w:rsidRPr="00AE0B6F" w14:paraId="6A1F377B" w14:textId="77777777" w:rsidTr="00AE0B6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57C9B3A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BE4E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End Date: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6A1E7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Flexible</w:t>
            </w:r>
          </w:p>
        </w:tc>
      </w:tr>
      <w:tr w:rsidR="00AE0B6F" w:rsidRPr="00AE0B6F" w14:paraId="7D9C7C84" w14:textId="77777777" w:rsidTr="00AE0B6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4AA066B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924092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Total number of weeks: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C3E7B3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Flexible with right candidate</w:t>
            </w:r>
          </w:p>
        </w:tc>
      </w:tr>
      <w:tr w:rsidR="00AE0B6F" w:rsidRPr="00AE0B6F" w14:paraId="63FCD517" w14:textId="77777777" w:rsidTr="00AE0B6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761C08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3B628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Total number of days: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1028E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60 days</w:t>
            </w:r>
          </w:p>
        </w:tc>
      </w:tr>
      <w:tr w:rsidR="00AE0B6F" w:rsidRPr="00AE0B6F" w14:paraId="3195169D" w14:textId="77777777" w:rsidTr="00AE0B6F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587CAA4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5E179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Work pattern:  </w:t>
            </w: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Flexible with right candidate</w:t>
            </w:r>
          </w:p>
          <w:p w14:paraId="4657CE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MS Gothic" w:eastAsia="MS Gothic" w:hAnsi="MS Gothic" w:cs="Calibri" w:hint="eastAsia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Monday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Tuesday 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Wednesday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Thursday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Friday</w:t>
            </w:r>
          </w:p>
        </w:tc>
      </w:tr>
      <w:tr w:rsidR="00AE0B6F" w:rsidRPr="00AE0B6F" w14:paraId="224443A2" w14:textId="77777777" w:rsidTr="00AE0B6F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3F91416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87DBD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Usual work hours:</w:t>
            </w:r>
          </w:p>
          <w:p w14:paraId="710ADBB7" w14:textId="77777777" w:rsidR="00AE0B6F" w:rsidRPr="00AE0B6F" w:rsidRDefault="00AE0B6F" w:rsidP="00AE0B6F">
            <w:pPr>
              <w:spacing w:after="0" w:line="240" w:lineRule="auto"/>
              <w:ind w:left="112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Start: 9am</w:t>
            </w:r>
          </w:p>
          <w:p w14:paraId="489BF64A" w14:textId="77777777" w:rsidR="00AE0B6F" w:rsidRPr="00AE0B6F" w:rsidRDefault="00AE0B6F" w:rsidP="00AE0B6F">
            <w:pPr>
              <w:spacing w:after="0" w:line="240" w:lineRule="auto"/>
              <w:ind w:left="112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Finish: 5pm</w:t>
            </w:r>
          </w:p>
        </w:tc>
      </w:tr>
      <w:tr w:rsidR="00AE0B6F" w:rsidRPr="00AE0B6F" w14:paraId="2E92F174" w14:textId="77777777" w:rsidTr="00AE0B6F">
        <w:trPr>
          <w:trHeight w:val="936"/>
        </w:trPr>
        <w:tc>
          <w:tcPr>
            <w:tcW w:w="820" w:type="pc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E3740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Mode</w:t>
            </w:r>
          </w:p>
          <w:p w14:paraId="43E6B94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What is the mode of attendance for this placement?</w:t>
            </w: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FEF3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MS Gothic" w:eastAsia="MS Gothic" w:hAnsi="MS Gothic" w:cs="Calibri" w:hint="eastAsia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☒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Face-to-face (in the workplace)</w:t>
            </w:r>
          </w:p>
          <w:p w14:paraId="4C6880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Remote/virtual (student working from home)</w:t>
            </w:r>
          </w:p>
          <w:p w14:paraId="600804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Blended approach (face-to-face and virtual)</w:t>
            </w:r>
          </w:p>
        </w:tc>
      </w:tr>
      <w:tr w:rsidR="00AE0B6F" w:rsidRPr="00AE0B6F" w14:paraId="1489BACF" w14:textId="77777777" w:rsidTr="00AE0B6F">
        <w:trPr>
          <w:trHeight w:val="2208"/>
        </w:trPr>
        <w:tc>
          <w:tcPr>
            <w:tcW w:w="820" w:type="pc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5C0F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Location</w:t>
            </w:r>
          </w:p>
          <w:p w14:paraId="4D0884B1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For physical or blended placements, please provide the location of the placement. For multiple locations, please copy and paste the headings to include all location details.</w:t>
            </w: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D766A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UQ campus – Boeing labs</w:t>
            </w:r>
          </w:p>
        </w:tc>
      </w:tr>
      <w:tr w:rsidR="00AE0B6F" w:rsidRPr="00AE0B6F" w14:paraId="0E6B6264" w14:textId="77777777" w:rsidTr="00AE0B6F">
        <w:trPr>
          <w:trHeight w:val="225"/>
        </w:trPr>
        <w:tc>
          <w:tcPr>
            <w:tcW w:w="5000" w:type="pct"/>
            <w:gridSpan w:val="7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D05C23" w14:textId="77777777" w:rsidR="00AE0B6F" w:rsidRPr="00AE0B6F" w:rsidRDefault="00AE0B6F" w:rsidP="00AE0B6F">
            <w:pPr>
              <w:spacing w:after="0" w:line="240" w:lineRule="auto"/>
              <w:ind w:left="85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SECTION 3: PROJECT DETAILS </w:t>
            </w: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 w:eastAsia="en-AU"/>
              </w:rPr>
              <w:t>  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 with input from Candidate and UQ Principal Advisor</w:t>
            </w:r>
          </w:p>
        </w:tc>
      </w:tr>
      <w:tr w:rsidR="00AE0B6F" w:rsidRPr="00AE0B6F" w14:paraId="412204CD" w14:textId="77777777" w:rsidTr="00AE0B6F">
        <w:trPr>
          <w:trHeight w:val="334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A483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Project Title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A1EF3A" w14:textId="77777777" w:rsidR="00AE0B6F" w:rsidRPr="00AE0B6F" w:rsidRDefault="00AE0B6F" w:rsidP="00AE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en-US" w:eastAsia="en-AU"/>
              </w:rPr>
              <w:t>Title</w:t>
            </w: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: Summer Strategy Intern (PhD Intern)</w:t>
            </w:r>
          </w:p>
          <w:p w14:paraId="2A635E3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</w:p>
        </w:tc>
      </w:tr>
      <w:tr w:rsidR="00AE0B6F" w:rsidRPr="00AE0B6F" w14:paraId="43B76BA4" w14:textId="77777777" w:rsidTr="00AE0B6F">
        <w:trPr>
          <w:trHeight w:val="3176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1EF561" w14:textId="77777777" w:rsidR="00AE0B6F" w:rsidRPr="00AE0B6F" w:rsidRDefault="00AE0B6F" w:rsidP="00AE0B6F">
            <w:pPr>
              <w:spacing w:after="0" w:line="240" w:lineRule="auto"/>
              <w:ind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lastRenderedPageBreak/>
              <w:t>Project Description</w:t>
            </w:r>
          </w:p>
          <w:p w14:paraId="2BB859F7" w14:textId="77777777" w:rsidR="00AE0B6F" w:rsidRPr="00AE0B6F" w:rsidRDefault="00AE0B6F" w:rsidP="00AE0B6F">
            <w:pPr>
              <w:spacing w:after="0" w:line="240" w:lineRule="auto"/>
              <w:ind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Please provide a summary of the proposed project, including:</w:t>
            </w:r>
          </w:p>
          <w:p w14:paraId="5A601665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Key tasks, duties, and milestones</w:t>
            </w:r>
          </w:p>
          <w:p w14:paraId="33480D57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Expected project outputs (e.g. presentations, reports, manuals or other outputs).</w:t>
            </w:r>
          </w:p>
          <w:p w14:paraId="6E34849D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Stakeholder engagement, fieldwork, site visits, etc.</w:t>
            </w:r>
          </w:p>
          <w:p w14:paraId="6FD07C35" w14:textId="77777777" w:rsidR="00AE0B6F" w:rsidRPr="00AE0B6F" w:rsidRDefault="00AE0B6F" w:rsidP="00AE0B6F">
            <w:pPr>
              <w:spacing w:after="0" w:line="240" w:lineRule="auto"/>
              <w:ind w:left="2"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You will </w:t>
            </w:r>
            <w:hyperlink r:id="rId5" w:tgtFrame="_blank" w:history="1">
              <w:r w:rsidRPr="00AE0B6F">
                <w:rPr>
                  <w:rFonts w:ascii="Calibri" w:eastAsia="Times New Roman" w:hAnsi="Calibri" w:cs="Calibri"/>
                  <w:i/>
                  <w:iCs/>
                  <w:color w:val="4472C4"/>
                  <w:sz w:val="18"/>
                  <w:szCs w:val="18"/>
                  <w:u w:val="single"/>
                  <w:bdr w:val="none" w:sz="0" w:space="0" w:color="auto" w:frame="1"/>
                  <w:lang w:val="en-US" w:eastAsia="en-AU"/>
                </w:rPr>
                <w:t>find examples of past projects</w:t>
              </w:r>
            </w:hyperlink>
            <w:r w:rsidRPr="00AE0B6F">
              <w:rPr>
                <w:rFonts w:ascii="Calibri" w:eastAsia="Times New Roman" w:hAnsi="Calibri" w:cs="Calibri"/>
                <w:i/>
                <w:iCs/>
                <w:color w:val="4472C4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on our website.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3A0327" w14:textId="77777777" w:rsidR="00AE0B6F" w:rsidRPr="00AE0B6F" w:rsidRDefault="00AE0B6F" w:rsidP="00AE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Seeking a strategy intern to work at Boeing Research and Technology Australia (BR&amp;T-A). Will be working in the areas of strategic road mapping for space, disease, and other Boeing relevant fields. Work will include:</w:t>
            </w:r>
          </w:p>
          <w:p w14:paraId="4897B96C" w14:textId="77777777" w:rsidR="00AE0B6F" w:rsidRPr="00AE0B6F" w:rsidRDefault="00AE0B6F" w:rsidP="00AE0B6F">
            <w:p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 </w:t>
            </w:r>
          </w:p>
          <w:p w14:paraId="7FB13E4B" w14:textId="6FB6E975" w:rsidR="00AE0B6F" w:rsidRPr="00AE0B6F" w:rsidRDefault="00AE0B6F" w:rsidP="00AE0B6F">
            <w:pPr>
              <w:numPr>
                <w:ilvl w:val="0"/>
                <w:numId w:val="1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Developing BR&amp;T-A’s business strategy, firstly in the space sector, and then other sectors</w:t>
            </w:r>
          </w:p>
          <w:p w14:paraId="4DAFD030" w14:textId="0097CB9D" w:rsidR="00AE0B6F" w:rsidRPr="00AE0B6F" w:rsidRDefault="00AE0B6F" w:rsidP="00AE0B6F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 </w:t>
            </w:r>
          </w:p>
          <w:p w14:paraId="460A9135" w14:textId="5727314D" w:rsidR="00AE0B6F" w:rsidRPr="00AE0B6F" w:rsidRDefault="00AE0B6F" w:rsidP="00AE0B6F">
            <w:pPr>
              <w:numPr>
                <w:ilvl w:val="0"/>
                <w:numId w:val="2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Developing Boeing Enterprise’s strategy for disease transmission prevention during travel (including R&amp;D, and IP management).</w:t>
            </w:r>
          </w:p>
          <w:p w14:paraId="47CB8CCB" w14:textId="77777777" w:rsidR="00DC765E" w:rsidRDefault="00DC765E" w:rsidP="00AE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</w:pPr>
          </w:p>
          <w:p w14:paraId="0A10D4E2" w14:textId="5BB230D9" w:rsidR="00AE0B6F" w:rsidRPr="00AE0B6F" w:rsidRDefault="00AE0B6F" w:rsidP="00AE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The student would be expected to conduct a sector wide scan and competitor analysis</w:t>
            </w: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, as well as support design thinking workshops</w:t>
            </w: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 xml:space="preserve"> to inform the development of strategy</w:t>
            </w:r>
            <w:r w:rsidR="00DC765E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 xml:space="preserve">. </w:t>
            </w:r>
          </w:p>
          <w:p w14:paraId="63A19F29" w14:textId="77777777" w:rsidR="00AE0B6F" w:rsidRPr="00AE0B6F" w:rsidRDefault="00AE0B6F" w:rsidP="00AE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</w:pPr>
          </w:p>
          <w:p w14:paraId="786AF5DC" w14:textId="42C399D9" w:rsidR="00AE0B6F" w:rsidRDefault="00AE0B6F" w:rsidP="00AE0B6F">
            <w:pPr>
              <w:spacing w:after="0" w:line="240" w:lineRule="auto"/>
              <w:rPr>
                <w:rFonts w:ascii="inherit" w:eastAsia="Times New Roman" w:hAnsi="inherit" w:cs="Calibri"/>
                <w:color w:val="231F20"/>
                <w:sz w:val="18"/>
                <w:szCs w:val="18"/>
                <w:bdr w:val="none" w:sz="0" w:space="0" w:color="auto" w:frame="1"/>
                <w:lang w:eastAsia="en-AU"/>
              </w:rPr>
            </w:pPr>
            <w:r>
              <w:rPr>
                <w:rFonts w:ascii="inherit" w:eastAsia="Times New Roman" w:hAnsi="inherit" w:cs="Calibri"/>
                <w:color w:val="231F20"/>
                <w:sz w:val="18"/>
                <w:szCs w:val="18"/>
                <w:bdr w:val="none" w:sz="0" w:space="0" w:color="auto" w:frame="1"/>
                <w:lang w:eastAsia="en-AU"/>
              </w:rPr>
              <w:t>The student would work within a team but would help to produce</w:t>
            </w:r>
          </w:p>
          <w:p w14:paraId="230B9C33" w14:textId="7BE8E173" w:rsidR="00AE0B6F" w:rsidRPr="00AE0B6F" w:rsidRDefault="00AE0B6F" w:rsidP="00AE0B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A strategic ppt deck would be created compatible with Boeing’s typical approach.</w:t>
            </w:r>
          </w:p>
          <w:p w14:paraId="560C1ADF" w14:textId="2DD016E8" w:rsidR="00AE0B6F" w:rsidRPr="00AE0B6F" w:rsidRDefault="00AE0B6F" w:rsidP="00AE0B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 xml:space="preserve">A strategic document </w:t>
            </w:r>
          </w:p>
          <w:p w14:paraId="024F9FF0" w14:textId="62E7148C" w:rsidR="00AE0B6F" w:rsidRPr="00AE0B6F" w:rsidRDefault="00AE0B6F" w:rsidP="00AE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AE0B6F" w:rsidRPr="00AE0B6F" w14:paraId="5BC0B41C" w14:textId="77777777" w:rsidTr="00AE0B6F">
        <w:trPr>
          <w:trHeight w:val="1380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947E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Educational Outcomes</w:t>
            </w:r>
          </w:p>
          <w:p w14:paraId="6F39154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Outline the educational aims, objectives, and outcomes from participating in the proposed placement.</w:t>
            </w:r>
          </w:p>
          <w:p w14:paraId="7BF332D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You should refer to the </w:t>
            </w:r>
            <w:hyperlink r:id="rId6" w:tgtFrame="_blank" w:history="1">
              <w:r w:rsidRPr="00AE0B6F">
                <w:rPr>
                  <w:rFonts w:ascii="Calibri" w:eastAsia="Times New Roman" w:hAnsi="Calibri" w:cs="Calibri"/>
                  <w:i/>
                  <w:iCs/>
                  <w:color w:val="0563C1"/>
                  <w:sz w:val="18"/>
                  <w:szCs w:val="18"/>
                  <w:u w:val="single"/>
                  <w:bdr w:val="none" w:sz="0" w:space="0" w:color="auto" w:frame="1"/>
                  <w:lang w:val="en-US" w:eastAsia="en-AU"/>
                </w:rPr>
                <w:t>UQ HDR Graduate Attributes</w:t>
              </w:r>
            </w:hyperlink>
            <w:r w:rsidRPr="00AE0B6F">
              <w:rPr>
                <w:rFonts w:ascii="Calibri" w:eastAsia="Times New Roman" w:hAnsi="Calibri" w:cs="Calibri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.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161E7" w14:textId="77777777" w:rsidR="00AE0B6F" w:rsidRPr="00AE0B6F" w:rsidRDefault="00AE0B6F" w:rsidP="00AE0B6F">
            <w:pPr>
              <w:numPr>
                <w:ilvl w:val="0"/>
                <w:numId w:val="3"/>
              </w:numPr>
              <w:spacing w:after="0" w:line="240" w:lineRule="auto"/>
              <w:rPr>
                <w:rFonts w:ascii="Gotham Light" w:eastAsia="Times New Roman" w:hAnsi="Gotham Light" w:cs="Times New Roman"/>
                <w:color w:val="231F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Apply original and creative ideas and critical thinking skills to generate new knowledge – strategy documentation</w:t>
            </w:r>
          </w:p>
          <w:p w14:paraId="3645BD00" w14:textId="77777777" w:rsidR="00AE0B6F" w:rsidRPr="00AE0B6F" w:rsidRDefault="00AE0B6F" w:rsidP="00AE0B6F">
            <w:pPr>
              <w:numPr>
                <w:ilvl w:val="0"/>
                <w:numId w:val="3"/>
              </w:numPr>
              <w:spacing w:after="0" w:line="240" w:lineRule="auto"/>
              <w:rPr>
                <w:rFonts w:ascii="Gotham Light" w:eastAsia="Times New Roman" w:hAnsi="Gotham Light" w:cs="Times New Roman"/>
                <w:color w:val="231F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Develop professional competencies in strategy development, corporate R&amp;D activities and the aerospace industry.</w:t>
            </w:r>
          </w:p>
          <w:p w14:paraId="2C7079ED" w14:textId="77777777" w:rsidR="00AE0B6F" w:rsidRPr="00AE0B6F" w:rsidRDefault="00AE0B6F" w:rsidP="00AE0B6F">
            <w:pPr>
              <w:numPr>
                <w:ilvl w:val="0"/>
                <w:numId w:val="3"/>
              </w:numPr>
              <w:spacing w:after="0" w:line="240" w:lineRule="auto"/>
              <w:rPr>
                <w:rFonts w:ascii="Gotham Light" w:eastAsia="Times New Roman" w:hAnsi="Gotham Light" w:cs="Times New Roman"/>
                <w:color w:val="231F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Learn to communicate complex ideas to a broad variety of audiences</w:t>
            </w:r>
          </w:p>
          <w:p w14:paraId="7202332A" w14:textId="77777777" w:rsidR="00AE0B6F" w:rsidRPr="00AE0B6F" w:rsidRDefault="00AE0B6F" w:rsidP="00AE0B6F">
            <w:pPr>
              <w:numPr>
                <w:ilvl w:val="0"/>
                <w:numId w:val="3"/>
              </w:numPr>
              <w:spacing w:after="0" w:line="240" w:lineRule="auto"/>
              <w:rPr>
                <w:rFonts w:ascii="Gotham Light" w:eastAsia="Times New Roman" w:hAnsi="Gotham Light" w:cs="Times New Roman"/>
                <w:color w:val="231F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Learn to work collaboratively with others and execute projects.</w:t>
            </w:r>
          </w:p>
          <w:p w14:paraId="5971C9B1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</w:p>
          <w:p w14:paraId="7D5379D1" w14:textId="77777777" w:rsidR="00AE0B6F" w:rsidRPr="00AE0B6F" w:rsidRDefault="00AE0B6F" w:rsidP="00AE0B6F">
            <w:pPr>
              <w:numPr>
                <w:ilvl w:val="0"/>
                <w:numId w:val="4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As a Boeing intern you will grow your skill set, create lasting networks and contribute your ideas to real-world projects that shape aerospace innovation.</w:t>
            </w:r>
          </w:p>
          <w:p w14:paraId="0675440F" w14:textId="77777777" w:rsidR="00AE0B6F" w:rsidRPr="00AE0B6F" w:rsidRDefault="00AE0B6F" w:rsidP="00AE0B6F">
            <w:pPr>
              <w:numPr>
                <w:ilvl w:val="0"/>
                <w:numId w:val="4"/>
              </w:num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Build a lasting professional network through social events and engaging activities.</w:t>
            </w:r>
          </w:p>
        </w:tc>
      </w:tr>
    </w:tbl>
    <w:p w14:paraId="61E24595" w14:textId="77777777" w:rsidR="00C50C93" w:rsidRDefault="00C50C93"/>
    <w:sectPr w:rsidR="00C5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Ligh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26"/>
    <w:multiLevelType w:val="hybridMultilevel"/>
    <w:tmpl w:val="EB16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4D6"/>
    <w:multiLevelType w:val="multilevel"/>
    <w:tmpl w:val="024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E36C7C"/>
    <w:multiLevelType w:val="hybridMultilevel"/>
    <w:tmpl w:val="3754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5397B"/>
    <w:multiLevelType w:val="multilevel"/>
    <w:tmpl w:val="B91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5B7C64"/>
    <w:multiLevelType w:val="multilevel"/>
    <w:tmpl w:val="B2C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7C258B"/>
    <w:multiLevelType w:val="multilevel"/>
    <w:tmpl w:val="F9D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D4051E"/>
    <w:multiLevelType w:val="hybridMultilevel"/>
    <w:tmpl w:val="0C1A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53247">
    <w:abstractNumId w:val="1"/>
  </w:num>
  <w:num w:numId="2" w16cid:durableId="2129008872">
    <w:abstractNumId w:val="5"/>
  </w:num>
  <w:num w:numId="3" w16cid:durableId="1690838998">
    <w:abstractNumId w:val="3"/>
  </w:num>
  <w:num w:numId="4" w16cid:durableId="678388642">
    <w:abstractNumId w:val="4"/>
  </w:num>
  <w:num w:numId="5" w16cid:durableId="1832864417">
    <w:abstractNumId w:val="2"/>
  </w:num>
  <w:num w:numId="6" w16cid:durableId="1530874757">
    <w:abstractNumId w:val="6"/>
  </w:num>
  <w:num w:numId="7" w16cid:durableId="202486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6F"/>
    <w:rsid w:val="00A55888"/>
    <w:rsid w:val="00AE0B6F"/>
    <w:rsid w:val="00C50C93"/>
    <w:rsid w:val="00DC765E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FB1A"/>
  <w15:chartTrackingRefBased/>
  <w15:docId w15:val="{59E30CC0-56BB-480A-8A58-574B6DA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tableparagraph">
    <w:name w:val="x_tableparagraph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27fuhnqmr">
    <w:name w:val="mark27fuhnqmr"/>
    <w:basedOn w:val="DefaultParagraphFont"/>
    <w:rsid w:val="00AE0B6F"/>
  </w:style>
  <w:style w:type="character" w:styleId="Hyperlink">
    <w:name w:val="Hyperlink"/>
    <w:basedOn w:val="DefaultParagraphFont"/>
    <w:uiPriority w:val="99"/>
    <w:semiHidden/>
    <w:unhideWhenUsed/>
    <w:rsid w:val="00AE0B6F"/>
    <w:rPr>
      <w:color w:val="0000FF"/>
      <w:u w:val="single"/>
    </w:rPr>
  </w:style>
  <w:style w:type="paragraph" w:customStyle="1" w:styleId="xmsonormal">
    <w:name w:val="x_msonormal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E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l.app.uq.edu.au/content/4.60.03-research-higher-degree-graduate-attributes" TargetMode="External"/><Relationship Id="rId5" Type="http://schemas.openxmlformats.org/officeDocument/2006/relationships/hyperlink" Target="https://cdf.graduate-school.uq.edu.au/student-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Swanson</dc:creator>
  <cp:keywords/>
  <dc:description/>
  <cp:lastModifiedBy>Nathaly Quintero</cp:lastModifiedBy>
  <cp:revision>3</cp:revision>
  <dcterms:created xsi:type="dcterms:W3CDTF">2022-11-23T00:59:00Z</dcterms:created>
  <dcterms:modified xsi:type="dcterms:W3CDTF">2023-10-06T01:13:00Z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2022-11-23T02:45:30Z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6f96beb2-06a1-4e22-898a-af284d62ae76</vt:lpwstr>
  </property>
  <property fmtid="{D5CDD505-2E9C-101B-9397-08002B2CF9AE}" pid="8" name="MSIP_Label_0f488380-630a-4f55-a077-a19445e3f360_ContentBits">
    <vt:lpwstr>0</vt:lpwstr>
  </property>
</Properties>
</file>